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color w:val="000000"/>
          <w:sz w:val="20"/>
          <w:szCs w:val="20"/>
        </w:rPr>
        <w:t>CONCORRÊNCIA</w:t>
      </w:r>
      <w:r>
        <w:rPr>
          <w:rFonts w:cs="Arial" w:ascii="Arial" w:hAnsi="Arial"/>
          <w:bCs w:val="false"/>
          <w:sz w:val="20"/>
          <w:szCs w:val="20"/>
        </w:rPr>
        <w:t xml:space="preserve"> PÚBLICA PRESENCIAL N° ---/2025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ANEXO I</w:t>
      </w:r>
    </w:p>
    <w:p>
      <w:pPr>
        <w:pStyle w:val="Normal"/>
        <w:ind w:left="-567"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-567"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PROPOSTA COMERCIAL</w:t>
      </w:r>
    </w:p>
    <w:p>
      <w:pPr>
        <w:pStyle w:val="Normal"/>
        <w:ind w:left="-567" w:firstLine="567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 firma abaixo se propõe a executar o objeto deste edital, pelos preços e condições assinalados na presente, obedecendo rigorosamente às disposições da legislação competente.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  <w:t>Firma Proponente: ________________________________________________________________________</w:t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  <w:t>CNPJ: _______________________ Insc. Estadual: _________________ Insc. Municipal: _______________</w:t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  <w:t>Endereço: ______________________________________________________________________________</w:t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  <w:t>Cidade: ______________________ Estado: _____ CEP: _____________ Telefone(s): _________________</w:t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rPr>
          <w:rFonts w:ascii="Arial" w:hAnsi="Arial" w:cs="Arial"/>
        </w:rPr>
      </w:pPr>
      <w:r>
        <w:rPr>
          <w:rFonts w:cs="Arial" w:ascii="Arial" w:hAnsi="Arial"/>
        </w:rPr>
        <w:t>E-mail (s): ______________________________________________________________________________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1 – OBJETO: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354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1.1 – Contratação de empresa especializada para execução indireta, sob a modalidade de empreitada global - material e mão de obra - objetivando a execução de obras de pavimentação em CBUQ, contenção (enrocamento de pedra de 1000 a 3000 kg, concreto armado e pedra argamassada) drenagem de águas pluviais em pontos específicos na sede e alguns distritos do município de Rio Claro/RJ, conforme planilhas e demais documentos em anexo.</w:t>
      </w:r>
    </w:p>
    <w:p>
      <w:pPr>
        <w:pStyle w:val="Normal"/>
        <w:ind w:left="-567" w:firstLine="567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ind w:left="-567" w:firstLine="567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2 – VALOR TOTAL DA PROPOSTA: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2.1 – O valor total da proposta é de R$ ________________ </w:t>
      </w:r>
      <w:r>
        <w:rPr>
          <w:rFonts w:cs="Arial" w:ascii="Arial" w:hAnsi="Arial"/>
          <w:i/>
        </w:rPr>
        <w:t>(por extenso)</w:t>
      </w:r>
      <w:r>
        <w:rPr>
          <w:rFonts w:cs="Arial" w:ascii="Arial" w:hAnsi="Arial"/>
        </w:rPr>
        <w:t>.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da </w:t>
      </w:r>
      <w:r>
        <w:rPr>
          <w:rFonts w:cs="Arial" w:ascii="Arial" w:hAnsi="Arial"/>
          <w:b/>
        </w:rPr>
        <w:t>Concorrência Pública Presencial n° ________/2025.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3 – DO PRAZO DE VALIDADE DA PROPOSTA: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3.1 – O prazo de validade desta proposta comercial é de </w:t>
      </w:r>
      <w:r>
        <w:rPr>
          <w:rFonts w:cs="Arial" w:ascii="Arial" w:hAnsi="Arial"/>
          <w:b/>
        </w:rPr>
        <w:t>60 (sessenta) dias</w:t>
      </w:r>
      <w:r>
        <w:rPr>
          <w:rFonts w:cs="Arial" w:ascii="Arial" w:hAnsi="Arial"/>
        </w:rPr>
        <w:t>, contados da data de abertura da sessão pública estabelecida no preâmbulo deste edital.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4 – DA ASSINATURA DO CONTRATO: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4.1 – O Contrato será assinada por: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Nome completo: 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CPF: ____________________</w:t>
      </w:r>
    </w:p>
    <w:p>
      <w:pPr>
        <w:pStyle w:val="Normal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Email: _________________________________</w:t>
        <w:tab/>
      </w:r>
    </w:p>
    <w:p>
      <w:pPr>
        <w:pStyle w:val="Normal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Telefone: ( __ ) _________________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5 – DOS DADOS PARA PAGAMENTO: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  <w:t>5.1 – O pagamento deverá ser realizado na conta-corrente da empresa, conforme dados abaixo: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Banco: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Agência: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Conta:</w:t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</w:rPr>
        <w:t>___________________, ______ de __________ de 2025.</w:t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</w:t>
      </w:r>
    </w:p>
    <w:p>
      <w:pPr>
        <w:pStyle w:val="Normal"/>
        <w:ind w:left="-567" w:firstLine="567"/>
        <w:jc w:val="center"/>
        <w:rPr>
          <w:rFonts w:ascii="Arial" w:hAnsi="Arial" w:cs="Arial"/>
        </w:rPr>
      </w:pPr>
      <w:r>
        <w:rPr>
          <w:rFonts w:cs="Arial" w:ascii="Arial" w:hAnsi="Arial"/>
        </w:rPr>
        <w:t>Assinatura e Carimbo</w:t>
      </w:r>
    </w:p>
    <w:p>
      <w:pPr>
        <w:pStyle w:val="Normal"/>
        <w:ind w:left="-567" w:firstLine="567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ind w:left="-567" w:firstLine="567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ind w:left="-567" w:firstLine="567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ind w:left="-567" w:firstLine="567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Observações:</w:t>
      </w:r>
    </w:p>
    <w:p>
      <w:pPr>
        <w:pStyle w:val="Normal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1) A Proposta em epígrafe deverá ser apresentada em papel timbrado da empresa licitante, datada e assinada pelo representante legal da mesma.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i/>
        </w:rPr>
        <w:t>2) A Proposta comercial deverá ser apresentada com a Planilha Orçamentária (Anexo VI) e Cronograma Físico-Financeiro (Anexo VIII).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Albany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Quadro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160" cy="160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odap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Quadro2" path="m0,0l-2147483645,0l-2147483645,-2147483646l0,-2147483646xe" stroked="f" o:allowincell="f" style="position:absolute;margin-left:523.5pt;margin-top:-1.2pt;width:14.3pt;height:12.5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Rodap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0346/2025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40"/>
  <w:displayBackgroundShape/>
  <w:embedSystemFonts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ar-SA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 w:customStyle="1">
    <w:name w:val="Heading 4"/>
    <w:basedOn w:val="Normal"/>
    <w:next w:val="Normal"/>
    <w:qFormat/>
    <w:rsid w:val="0051584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val="pt-BR" w:eastAsia="ar-SA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val="pt-BR" w:eastAsia="ar-SA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LibreOffice/7.3.4.2$Windows_X86_64 LibreOffice_project/728fec16bd5f605073805c3c9e7c4212a0120dc5</Application>
  <AppVersion>15.0000</AppVersion>
  <Pages>3</Pages>
  <Words>333</Words>
  <Characters>2324</Characters>
  <CharactersWithSpaces>2868</CharactersWithSpaces>
  <Paragraphs>44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2025-05-07T19:09:00Z</dcterms:created>
  <dc:creator>windows</dc:creator>
  <dc:description/>
  <dc:language>pt-BR</dc:language>
  <cp:lastModifiedBy/>
  <cp:lastPrinted>2024-02-07T13:54:00Z</cp:lastPrinted>
  <dcterms:modified xsi:type="dcterms:W3CDTF">2025-09-29T11:03:13Z</dcterms:modified>
  <cp:revision>8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